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4D" w:rsidRDefault="007C674D" w:rsidP="007C674D">
      <w:pPr>
        <w:spacing w:after="0"/>
        <w:ind w:left="7371"/>
      </w:pPr>
      <w:r>
        <w:t>Spett.le</w:t>
      </w:r>
    </w:p>
    <w:p w:rsidR="007C674D" w:rsidRPr="0007201D" w:rsidRDefault="007C674D" w:rsidP="007C674D">
      <w:pPr>
        <w:spacing w:after="0"/>
        <w:ind w:left="7371"/>
        <w:rPr>
          <w:b/>
          <w:bCs/>
        </w:rPr>
      </w:pPr>
      <w:r w:rsidRPr="0007201D">
        <w:rPr>
          <w:b/>
          <w:bCs/>
        </w:rPr>
        <w:t>Ministero dell’Istruzione</w:t>
      </w:r>
    </w:p>
    <w:p w:rsidR="007C674D" w:rsidRDefault="007C674D" w:rsidP="007C674D">
      <w:pPr>
        <w:spacing w:after="0"/>
        <w:ind w:left="7371"/>
      </w:pPr>
      <w:r w:rsidRPr="0087259D">
        <w:t xml:space="preserve">Viale Trastevere, 76/a </w:t>
      </w:r>
    </w:p>
    <w:p w:rsidR="007C674D" w:rsidRDefault="007C674D" w:rsidP="007C674D">
      <w:pPr>
        <w:spacing w:after="0"/>
        <w:ind w:left="7371"/>
        <w:rPr>
          <w:b/>
          <w:bCs/>
          <w:u w:val="single"/>
        </w:rPr>
      </w:pPr>
      <w:r w:rsidRPr="0007201D">
        <w:rPr>
          <w:b/>
          <w:bCs/>
          <w:u w:val="single"/>
        </w:rPr>
        <w:t>00153 – ROMA</w:t>
      </w:r>
    </w:p>
    <w:p w:rsidR="007C674D" w:rsidRDefault="007C674D" w:rsidP="007C674D">
      <w:pPr>
        <w:spacing w:after="0"/>
        <w:ind w:left="7371"/>
        <w:rPr>
          <w:b/>
          <w:bCs/>
          <w:u w:val="single"/>
        </w:rPr>
      </w:pPr>
    </w:p>
    <w:p w:rsidR="007C674D" w:rsidRDefault="007C674D" w:rsidP="007C674D">
      <w:pPr>
        <w:spacing w:after="0"/>
        <w:ind w:left="7371"/>
      </w:pPr>
      <w:r>
        <w:t>Spett.le</w:t>
      </w:r>
    </w:p>
    <w:p w:rsidR="007C674D" w:rsidRDefault="007C674D" w:rsidP="007C674D">
      <w:pPr>
        <w:spacing w:after="0"/>
        <w:ind w:left="7371"/>
        <w:rPr>
          <w:b/>
          <w:bCs/>
        </w:rPr>
      </w:pPr>
      <w:r w:rsidRPr="0014449A">
        <w:rPr>
          <w:b/>
          <w:bCs/>
        </w:rPr>
        <w:t>Istituto ________</w:t>
      </w:r>
      <w:r>
        <w:rPr>
          <w:b/>
          <w:bCs/>
        </w:rPr>
        <w:t>______</w:t>
      </w:r>
    </w:p>
    <w:p w:rsidR="007C674D" w:rsidRDefault="007C674D" w:rsidP="007C674D">
      <w:pPr>
        <w:spacing w:after="0"/>
        <w:ind w:left="7371"/>
        <w:rPr>
          <w:b/>
          <w:bCs/>
        </w:rPr>
      </w:pPr>
      <w:r>
        <w:t xml:space="preserve">Via </w:t>
      </w:r>
      <w:r w:rsidRPr="0014449A">
        <w:rPr>
          <w:b/>
          <w:bCs/>
        </w:rPr>
        <w:t>________</w:t>
      </w:r>
      <w:r>
        <w:rPr>
          <w:b/>
          <w:bCs/>
        </w:rPr>
        <w:t>_________</w:t>
      </w:r>
    </w:p>
    <w:p w:rsidR="007C674D" w:rsidRPr="0014449A" w:rsidRDefault="007C674D" w:rsidP="007C674D">
      <w:pPr>
        <w:spacing w:after="0"/>
        <w:ind w:left="7371"/>
      </w:pPr>
      <w:r>
        <w:rPr>
          <w:b/>
          <w:bCs/>
        </w:rPr>
        <w:t>_____ - _______</w:t>
      </w:r>
    </w:p>
    <w:p w:rsidR="007C674D" w:rsidRDefault="007C674D" w:rsidP="007C674D"/>
    <w:p w:rsidR="007C674D" w:rsidRPr="007C674D" w:rsidRDefault="007C674D" w:rsidP="007C674D">
      <w:pPr>
        <w:jc w:val="both"/>
        <w:rPr>
          <w:b/>
          <w:bCs/>
        </w:rPr>
      </w:pPr>
      <w:r w:rsidRPr="007C674D">
        <w:rPr>
          <w:b/>
          <w:bCs/>
        </w:rPr>
        <w:t xml:space="preserve">OGGETTO: </w:t>
      </w:r>
      <w:r w:rsidRPr="007C674D">
        <w:rPr>
          <w:b/>
          <w:bCs/>
          <w:u w:val="single"/>
        </w:rPr>
        <w:t xml:space="preserve">DIRITTO AL COMPENSO INDIVIDUALE ACCESSORIO (CIA – ATA) CORRISPONDENTE AI PERIODI DI SUPPLENZA BREVE E SALTUARIA – </w:t>
      </w:r>
      <w:r w:rsidRPr="0014449A">
        <w:rPr>
          <w:b/>
          <w:bCs/>
          <w:u w:val="single"/>
        </w:rPr>
        <w:t xml:space="preserve">ATTO DI DIFFIDA E </w:t>
      </w:r>
      <w:r>
        <w:rPr>
          <w:b/>
          <w:bCs/>
          <w:u w:val="single"/>
        </w:rPr>
        <w:t>COSTITUZIONE</w:t>
      </w:r>
      <w:r w:rsidRPr="0014449A">
        <w:rPr>
          <w:b/>
          <w:bCs/>
          <w:u w:val="single"/>
        </w:rPr>
        <w:t xml:space="preserve"> IN MORA</w:t>
      </w:r>
    </w:p>
    <w:p w:rsidR="007C674D" w:rsidRDefault="007C674D" w:rsidP="007C674D">
      <w:pPr>
        <w:jc w:val="both"/>
      </w:pPr>
      <w:r>
        <w:t>Il/La sottoscritta ______________________________________________, nato/a a ___________________, il _______________________________, e residente a ___________________________________________, Via ______________________________________________ n. _________ (C.F.: _____________________), in servizio presso ________________________________________________________________,</w:t>
      </w:r>
    </w:p>
    <w:p w:rsidR="007C674D" w:rsidRDefault="007C674D" w:rsidP="007C674D">
      <w:pPr>
        <w:jc w:val="center"/>
        <w:rPr>
          <w:b/>
          <w:bCs/>
        </w:rPr>
      </w:pPr>
      <w:r w:rsidRPr="0014449A">
        <w:rPr>
          <w:b/>
          <w:bCs/>
        </w:rPr>
        <w:t>PREMESSO CHE</w:t>
      </w:r>
    </w:p>
    <w:p w:rsidR="007C674D" w:rsidRDefault="007C674D" w:rsidP="007C674D">
      <w:pPr>
        <w:pStyle w:val="Paragrafoelenco"/>
        <w:numPr>
          <w:ilvl w:val="0"/>
          <w:numId w:val="1"/>
        </w:numPr>
        <w:jc w:val="both"/>
      </w:pPr>
      <w:r>
        <w:t>ha prestato servizio nei periodi e presso le sedi appresso indicate, in virtù di altrettanti contratti individuali di lavoro a tempo determinato:</w:t>
      </w:r>
    </w:p>
    <w:p w:rsidR="007C674D" w:rsidRDefault="007C674D" w:rsidP="007C674D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l’Istituto________, in qualità di _____________;</w:t>
      </w:r>
    </w:p>
    <w:p w:rsidR="007C674D" w:rsidRDefault="007C674D" w:rsidP="007C674D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l’Istituto________, in qualità di _____________;</w:t>
      </w:r>
    </w:p>
    <w:p w:rsidR="007C674D" w:rsidRDefault="007C674D" w:rsidP="007C674D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l’Istituto________, in qualità di _____________;</w:t>
      </w:r>
    </w:p>
    <w:p w:rsidR="007C674D" w:rsidRDefault="007C674D" w:rsidP="007C674D">
      <w:pPr>
        <w:pStyle w:val="Paragrafoelenco"/>
        <w:numPr>
          <w:ilvl w:val="1"/>
          <w:numId w:val="2"/>
        </w:numPr>
        <w:ind w:left="709"/>
        <w:jc w:val="both"/>
      </w:pPr>
      <w:r>
        <w:t>A.S. ________ supplenza dal ________ al ________ per complessivi mesi __ e giorni __ presso l’Istituto________, in qualità di _____________;</w:t>
      </w:r>
    </w:p>
    <w:p w:rsidR="00532828" w:rsidRDefault="007C674D" w:rsidP="007C674D">
      <w:pPr>
        <w:pStyle w:val="Paragrafoelenco"/>
        <w:numPr>
          <w:ilvl w:val="0"/>
          <w:numId w:val="1"/>
        </w:numPr>
        <w:jc w:val="both"/>
      </w:pPr>
      <w:r>
        <w:t xml:space="preserve">l’art. 82 C.C.N.L.per il personale del comparto scuola sottoscritto il 29 novembre 2007 (eprevisto anche nella contrattazione successiva) sancisce, al primo comma, che </w:t>
      </w:r>
      <w:r w:rsidR="00532828">
        <w:t>“</w:t>
      </w:r>
      <w:r>
        <w:t>al personale AT</w:t>
      </w:r>
      <w:r w:rsidR="00532828">
        <w:t>A</w:t>
      </w:r>
      <w:r>
        <w:t xml:space="preserve"> delle scuole di ogni ordine e grado e delle istituzioni educative, è corrisposto, con le decorrenze a fianco indicate, un compenso individuale accessorio, nelle misure e con le modalità di seguito elencate”;</w:t>
      </w:r>
    </w:p>
    <w:p w:rsidR="00532828" w:rsidRDefault="007C674D" w:rsidP="007C674D">
      <w:pPr>
        <w:pStyle w:val="Paragrafoelenco"/>
        <w:numPr>
          <w:ilvl w:val="0"/>
          <w:numId w:val="1"/>
        </w:numPr>
        <w:jc w:val="both"/>
      </w:pPr>
      <w:r>
        <w:t>il comma 5, destinato al personale a tempo determinato, prevede la corresponsione del compenso individuale accessorio dalla data di assunzione del servizio per ciascun anno scolastico al personale AT</w:t>
      </w:r>
      <w:r w:rsidR="00532828">
        <w:t>A</w:t>
      </w:r>
      <w:r>
        <w:t xml:space="preserve"> con rapporto di impiego a tempo determinato su posto vacante e disponibile per l</w:t>
      </w:r>
      <w:r w:rsidR="00532828">
        <w:t>’</w:t>
      </w:r>
      <w:r>
        <w:t>intera durata dell</w:t>
      </w:r>
      <w:r w:rsidR="00532828">
        <w:t>’</w:t>
      </w:r>
      <w:r>
        <w:t>anno scolastico, e dalla data di assunzione del servizio, e per un massimo di dieci mesi per ciascun anno scolastico, al personale AT</w:t>
      </w:r>
      <w:r w:rsidR="00532828">
        <w:t>A</w:t>
      </w:r>
      <w:r>
        <w:t xml:space="preserve"> con rapporto di impiego a tempo determinato fino al termine delle attività didattiche</w:t>
      </w:r>
      <w:r w:rsidR="00532828">
        <w:t>;</w:t>
      </w:r>
    </w:p>
    <w:p w:rsidR="00532828" w:rsidRDefault="00532828" w:rsidP="007C674D">
      <w:pPr>
        <w:pStyle w:val="Paragrafoelenco"/>
        <w:numPr>
          <w:ilvl w:val="0"/>
          <w:numId w:val="1"/>
        </w:numPr>
        <w:jc w:val="both"/>
      </w:pPr>
      <w:r>
        <w:t>i</w:t>
      </w:r>
      <w:r w:rsidR="007C674D">
        <w:t>l settimo comma ha cura di precisare che il compenso in questione spetta in ragione di tante mensilità per quanti sono i mesi di servizio effettivamente prestato, mentre il comma 8 si occupa della liquidazione del compenso in misura di 1/30 per ciascun giorno di servizio, in caso di servizio di durata inferiore al mese</w:t>
      </w:r>
      <w:r>
        <w:t>;</w:t>
      </w:r>
    </w:p>
    <w:p w:rsidR="007C674D" w:rsidRDefault="00532828" w:rsidP="007C674D">
      <w:pPr>
        <w:pStyle w:val="Paragrafoelenco"/>
        <w:numPr>
          <w:ilvl w:val="0"/>
          <w:numId w:val="1"/>
        </w:numPr>
        <w:jc w:val="both"/>
      </w:pPr>
      <w:r>
        <w:t>s</w:t>
      </w:r>
      <w:r w:rsidR="007C674D">
        <w:t>i tratta di una disciplina diretta al personale AT</w:t>
      </w:r>
      <w:r>
        <w:t>A</w:t>
      </w:r>
      <w:r w:rsidR="007C674D">
        <w:t xml:space="preserve"> del tutto parallela a quella dettata, per il personale docente, dall</w:t>
      </w:r>
      <w:r>
        <w:t>’</w:t>
      </w:r>
      <w:r w:rsidR="007C674D">
        <w:t xml:space="preserve">art. 7 </w:t>
      </w:r>
      <w:r>
        <w:t xml:space="preserve">del </w:t>
      </w:r>
      <w:r w:rsidRPr="0014449A">
        <w:t>C</w:t>
      </w:r>
      <w:r>
        <w:t>.</w:t>
      </w:r>
      <w:r w:rsidRPr="0014449A">
        <w:t>C</w:t>
      </w:r>
      <w:r>
        <w:t>.</w:t>
      </w:r>
      <w:r w:rsidRPr="0014449A">
        <w:t>N</w:t>
      </w:r>
      <w:r>
        <w:t>.</w:t>
      </w:r>
      <w:r w:rsidRPr="0014449A">
        <w:t>L</w:t>
      </w:r>
      <w:r>
        <w:t xml:space="preserve">. del personale del comparto scuola sottoscritto il </w:t>
      </w:r>
      <w:r w:rsidRPr="0014449A">
        <w:t>15</w:t>
      </w:r>
      <w:r>
        <w:t xml:space="preserve"> marzo 20</w:t>
      </w:r>
      <w:r w:rsidRPr="0014449A">
        <w:t>01</w:t>
      </w:r>
      <w:r w:rsidR="007C674D">
        <w:t>in tema di retribuzione professionale docenti, in relazione a cui una recente pronuncia della Corte di Cassazione (ordinanza 27/7/2018 n. 20015, in senso conforme Sez. L - , Ordinanza n. 20015 del 27/07/2018) ha fornito un</w:t>
      </w:r>
      <w:r>
        <w:t>’</w:t>
      </w:r>
      <w:r w:rsidR="007C674D">
        <w:t xml:space="preserve">interpretazione costituzionalmente orientata al rispetto del principio di non discriminazione </w:t>
      </w:r>
      <w:r w:rsidR="007C674D">
        <w:lastRenderedPageBreak/>
        <w:t>tra lavoratori a tempo determinato e lavoratori a tempo indeterminato comparabili, dettato dalla clausola 4 dell</w:t>
      </w:r>
      <w:r>
        <w:t>’</w:t>
      </w:r>
      <w:r w:rsidR="007C674D">
        <w:t>accordo quadro allegato alla direttiva 1999/70/CE</w:t>
      </w:r>
      <w:r>
        <w:t>;</w:t>
      </w:r>
    </w:p>
    <w:p w:rsidR="00532828" w:rsidRDefault="00532828" w:rsidP="00532828">
      <w:pPr>
        <w:pStyle w:val="Paragrafoelenco"/>
        <w:numPr>
          <w:ilvl w:val="0"/>
          <w:numId w:val="1"/>
        </w:numPr>
        <w:jc w:val="both"/>
      </w:pPr>
      <w:r>
        <w:t>dall’esame delle buste paga riferite ai rapporti sopra indicati risulta che non è stato corrisposto il Compenso Individuale Accessorio, previsto dall’art. 82 del C.C.N.L. per il personale del comparto scuola sottoscritto il 29 novembre 2007 (e successivi rinnovi);</w:t>
      </w:r>
    </w:p>
    <w:p w:rsidR="00532828" w:rsidRDefault="00532828" w:rsidP="00532828">
      <w:pPr>
        <w:jc w:val="both"/>
      </w:pPr>
      <w:r>
        <w:t xml:space="preserve">tutto ciò premesso, con la presente che Vi costituisce in mora ad ogni effetto di legge, lo scrivente </w:t>
      </w:r>
      <w:r w:rsidRPr="00532828">
        <w:rPr>
          <w:b/>
          <w:bCs/>
        </w:rPr>
        <w:t>invita e diffida</w:t>
      </w:r>
      <w:r>
        <w:t xml:space="preserve"> le Amministrazioni in indirizzo a provvedere al versamento del Compenso Individuale Accessorio maturato in costanza dei rapporti sopra indicati, con espresso avvertimento che, decorsi inutilmente </w:t>
      </w:r>
      <w:r w:rsidRPr="00532828">
        <w:rPr>
          <w:b/>
          <w:bCs/>
        </w:rPr>
        <w:t>giornidieci</w:t>
      </w:r>
      <w:r>
        <w:t xml:space="preserve"> dalla data di ricevimento</w:t>
      </w:r>
      <w:r w:rsidRPr="00720EE9">
        <w:t xml:space="preserve"> della presente, </w:t>
      </w:r>
      <w:r>
        <w:t>la controversia sarà devoluta all’Autorità Giudiziaria con inevitabile aggravio di spese a carico della Pubblica Amministrazione.</w:t>
      </w:r>
    </w:p>
    <w:p w:rsidR="00532828" w:rsidRDefault="00532828" w:rsidP="00532828">
      <w:r>
        <w:t>Luogo e data, ____________</w:t>
      </w:r>
    </w:p>
    <w:p w:rsidR="00532828" w:rsidRPr="0007201D" w:rsidRDefault="00532828" w:rsidP="00532828">
      <w:pPr>
        <w:jc w:val="right"/>
      </w:pPr>
      <w:r>
        <w:t>Firma</w:t>
      </w:r>
    </w:p>
    <w:p w:rsidR="00532828" w:rsidRDefault="00532828" w:rsidP="00532828">
      <w:pPr>
        <w:jc w:val="both"/>
      </w:pPr>
    </w:p>
    <w:sectPr w:rsidR="00532828" w:rsidSect="00BA7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7512"/>
    <w:multiLevelType w:val="hybridMultilevel"/>
    <w:tmpl w:val="471ECF8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78226F8"/>
    <w:multiLevelType w:val="hybridMultilevel"/>
    <w:tmpl w:val="29A2AE9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03A742A">
      <w:start w:val="1"/>
      <w:numFmt w:val="bullet"/>
      <w:lvlText w:val="­"/>
      <w:lvlJc w:val="left"/>
      <w:pPr>
        <w:ind w:left="1080" w:hanging="360"/>
      </w:pPr>
      <w:rPr>
        <w:rFonts w:ascii="Agency FB" w:hAnsi="Agency FB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7C674D"/>
    <w:rsid w:val="00532828"/>
    <w:rsid w:val="007C674D"/>
    <w:rsid w:val="00BA703A"/>
    <w:rsid w:val="00F02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7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6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cannito</dc:creator>
  <cp:lastModifiedBy>UTENTE</cp:lastModifiedBy>
  <cp:revision>2</cp:revision>
  <dcterms:created xsi:type="dcterms:W3CDTF">2021-06-01T17:01:00Z</dcterms:created>
  <dcterms:modified xsi:type="dcterms:W3CDTF">2021-06-01T17:01:00Z</dcterms:modified>
</cp:coreProperties>
</file>